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торгово-экономический колледж»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оценочных средств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учебным дисциплинам</w:t>
      </w:r>
    </w:p>
    <w:p w:rsidR="00F417C4" w:rsidRPr="00FB48F7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F7">
        <w:rPr>
          <w:rFonts w:ascii="Times New Roman" w:hAnsi="Times New Roman" w:cs="Times New Roman"/>
          <w:b/>
          <w:sz w:val="24"/>
          <w:szCs w:val="24"/>
        </w:rPr>
        <w:t>ОУД 04 ИСТОРИЯ</w:t>
      </w:r>
    </w:p>
    <w:p w:rsidR="00F417C4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DE20D4" w:rsidRDefault="00DE20D4" w:rsidP="00DE2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дифференцированный зачет)</w:t>
      </w:r>
    </w:p>
    <w:p w:rsidR="00DE20D4" w:rsidRDefault="00DE20D4" w:rsidP="00DE20D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D4" w:rsidRDefault="00DE20D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A9" w:rsidRDefault="00DD49A9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Pr="00F417C4" w:rsidRDefault="00F417C4" w:rsidP="00F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C4">
        <w:rPr>
          <w:rFonts w:ascii="Times New Roman" w:hAnsi="Times New Roman" w:cs="Times New Roman"/>
          <w:sz w:val="24"/>
          <w:szCs w:val="24"/>
        </w:rPr>
        <w:t xml:space="preserve">в рамках основной профессиональной образовательной программы </w:t>
      </w:r>
    </w:p>
    <w:p w:rsidR="00206D84" w:rsidRDefault="00E9459C" w:rsidP="00F417C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F417C4" w:rsidRPr="00F417C4">
        <w:rPr>
          <w:rFonts w:ascii="Times New Roman" w:hAnsi="Times New Roman" w:cs="Times New Roman"/>
          <w:sz w:val="24"/>
          <w:szCs w:val="24"/>
        </w:rPr>
        <w:t xml:space="preserve"> СПО: </w:t>
      </w:r>
      <w:r w:rsidR="00BE206C">
        <w:rPr>
          <w:rStyle w:val="a7"/>
          <w:rFonts w:eastAsia="Arial Unicode MS"/>
          <w:color w:val="000000"/>
          <w:bdr w:val="none" w:sz="0" w:space="0" w:color="auto" w:frame="1"/>
          <w:shd w:val="clear" w:color="auto" w:fill="FFFFFF"/>
        </w:rPr>
        <w:t>40.02.01</w:t>
      </w:r>
      <w:r w:rsidR="00BE2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20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 и организация социального обеспечения</w:t>
      </w:r>
    </w:p>
    <w:p w:rsidR="00F417C4" w:rsidRPr="00F417C4" w:rsidRDefault="00F417C4" w:rsidP="00F417C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CB3A5C" w:rsidP="00CB3A5C">
      <w:pPr>
        <w:tabs>
          <w:tab w:val="left" w:pos="4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7C4">
        <w:rPr>
          <w:rFonts w:ascii="Times New Roman" w:hAnsi="Times New Roman" w:cs="Times New Roman"/>
          <w:sz w:val="24"/>
          <w:szCs w:val="24"/>
        </w:rPr>
        <w:t>г. Ростов-на-Дону</w:t>
      </w:r>
      <w:r w:rsidR="00F80379">
        <w:rPr>
          <w:rFonts w:ascii="Times New Roman" w:hAnsi="Times New Roman" w:cs="Times New Roman"/>
          <w:sz w:val="24"/>
          <w:szCs w:val="24"/>
        </w:rPr>
        <w:t xml:space="preserve"> </w:t>
      </w:r>
      <w:r w:rsidR="00F417C4">
        <w:rPr>
          <w:rFonts w:ascii="Times New Roman" w:hAnsi="Times New Roman" w:cs="Times New Roman"/>
          <w:sz w:val="24"/>
          <w:szCs w:val="24"/>
        </w:rPr>
        <w:t>201</w:t>
      </w:r>
      <w:r w:rsidR="006A02BB">
        <w:rPr>
          <w:rFonts w:ascii="Times New Roman" w:hAnsi="Times New Roman" w:cs="Times New Roman"/>
          <w:sz w:val="24"/>
          <w:szCs w:val="24"/>
        </w:rPr>
        <w:t>9</w:t>
      </w:r>
    </w:p>
    <w:p w:rsidR="00F417C4" w:rsidRDefault="00F417C4" w:rsidP="006A02BB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1A637B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3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3.4pt;margin-top:.6pt;width:188.85pt;height:17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" stroked="f" strokeweight=".5pt">
            <v:textbox>
              <w:txbxContent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____201</w:t>
                  </w:r>
                  <w:r w:rsidR="00C7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</w:t>
                  </w:r>
                  <w:r w:rsidR="00180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_______________Саенко О.Е.</w:t>
                  </w:r>
                </w:p>
              </w:txbxContent>
            </v:textbox>
          </v:shape>
        </w:pict>
      </w:r>
      <w:r w:rsidR="00F417C4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Преподаватель  ГБПОУ РО «РТЭК»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Бахтина Е.Б.,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…………………………………..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F417C4" w:rsidRDefault="00F417C4" w:rsidP="00F417C4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__________201</w:t>
      </w:r>
      <w:r w:rsidR="00C73C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E239AE" w:rsidRDefault="00E239AE" w:rsidP="008E34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731" w:rsidRDefault="00AE6731" w:rsidP="008E34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1E35" w:rsidRDefault="00601E35" w:rsidP="008E34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комплекта оценочных средств</w:t>
      </w:r>
    </w:p>
    <w:p w:rsidR="00601E35" w:rsidRDefault="00601E35" w:rsidP="00601E3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Комплект оценочных средств предназначен для оценки результатов освоения программы учебной дисциплины </w:t>
      </w:r>
      <w:r>
        <w:rPr>
          <w:rFonts w:ascii="Times New Roman" w:hAnsi="Times New Roman"/>
          <w:b/>
          <w:sz w:val="28"/>
          <w:szCs w:val="28"/>
        </w:rPr>
        <w:t>«История».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409"/>
        <w:gridCol w:w="1560"/>
        <w:gridCol w:w="2268"/>
      </w:tblGrid>
      <w:tr w:rsidR="00601E35" w:rsidTr="008E34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601E35" w:rsidTr="008E3484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/П/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современных исторических концепций развития России и мира с древности и до наших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601E35" w:rsidTr="008E3484">
        <w:trPr>
          <w:trHeight w:val="2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П2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ладеет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1E35" w:rsidTr="008E3484">
        <w:trPr>
          <w:trHeight w:val="2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Сформированность умений применять исторические знания в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Умеет применять исторические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знания в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4;7:11;17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1E35" w:rsidTr="008E3484">
        <w:trPr>
          <w:trHeight w:val="1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Arial" w:hAnsi="Arial" w:cs="Arial"/>
                <w:color w:val="5A5A5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Сформированность умений вести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  <w:r>
              <w:rPr>
                <w:rFonts w:ascii="Arial" w:hAnsi="Arial" w:cs="Arial"/>
                <w:color w:val="5A5A5A"/>
                <w:sz w:val="16"/>
                <w:szCs w:val="16"/>
              </w:rPr>
              <w:t>.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Ведет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12;13;18:30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&amp;quot" w:hAnsi="&amp;quot"/>
                <w:color w:val="5A5A5A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Владение навыками проектной деятельности и исторической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 xml:space="preserve">реконструкции с привлечением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различных источников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П4</w:t>
            </w:r>
            <w:r>
              <w:rPr>
                <w:rFonts w:ascii="&amp;quot" w:hAnsi="&amp;quot"/>
                <w:i/>
                <w:color w:val="5A5A5A"/>
                <w:sz w:val="16"/>
                <w:szCs w:val="16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Демонстрирует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навыки проектной деятельности и исторической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реконструкции с привлечением различных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4;9;11;15;18;21;30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Arial" w:hAnsi="Arial" w:cs="Arial"/>
                <w:color w:val="5A5A5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Сформированность умений вести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Ведет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4;3;2;5;7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6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601E35" w:rsidRDefault="0060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умение целеполагать,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по 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4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601E35" w:rsidRDefault="0060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навыками познавательной и проектной деятельности</w:t>
            </w: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С8 по18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40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  <w:p w:rsidR="00601E35" w:rsidRDefault="0060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В4;5;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;7;9;15;17:21;24:30;36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умения самостоятельно оценивать и принимать решения, определяющие стратегию поведения, с учётом гражданских и нравственных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26;27;28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гражданскую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16;20;23;24;25;32;34;36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российской гражданской идентичности,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Л2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Проявляется осознание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гражданской идентичности, патриотизм, уважение к своему народу, чувство ответственности перед Родиной, уважение государственных символов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4;6;10;34:36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служению Отечеству, его защите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готовность к служению Отечеству, его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6;10:12;14;19:12;30;33;36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сформированность научного мировоззрения,соответствующего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1;8;32;34;35;36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Показыввает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2;3;4;16;20;21;23;24;25;26;34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601E35" w:rsidTr="008E3484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людьми, достигать в нём взаимопонимания, находить общие цели и сотрудничать для их достижения</w:t>
            </w:r>
          </w:p>
          <w:p w:rsidR="00601E35" w:rsidRDefault="0060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Демонстрирует толерантное сознание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5" w:rsidRDefault="00601E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4;26;29;34;36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5" w:rsidRDefault="00601E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01E35" w:rsidRDefault="00601E35" w:rsidP="00601E35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601E35" w:rsidRDefault="00601E35" w:rsidP="00601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3D15" w:rsidRDefault="00E171CC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 Вопросы  для проведения  зачета: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D15" w:rsidRPr="00E9459C" w:rsidRDefault="00E171CC" w:rsidP="00833D15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181F" w:rsidRPr="00E9459C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33D15" w:rsidRPr="00E9459C">
        <w:rPr>
          <w:rFonts w:ascii="Times New Roman" w:hAnsi="Times New Roman" w:cs="Times New Roman"/>
          <w:b/>
          <w:sz w:val="24"/>
          <w:szCs w:val="24"/>
        </w:rPr>
        <w:t xml:space="preserve"> дифференцированному зачёту по истории </w:t>
      </w:r>
    </w:p>
    <w:p w:rsidR="00833D15" w:rsidRDefault="00833D15" w:rsidP="00833D15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1.Роль исторического знания в изучении развития человека и человеческого сообщества. Концепции исторического развития (формационный и цивилизационный подходы. Современные взгляды на антропогенез)</w:t>
      </w:r>
    </w:p>
    <w:p w:rsidR="00833D15" w:rsidRDefault="00833D15" w:rsidP="00833D15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2.Достижение людей эпохи палеолита и мезолита. Неолитическая революция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3.Цивилизация древнего мира (на примере одной из стран Древнего мира). 4.Христианская и исламская цивилизация в   средние века.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4.Образование государства у восточных славян (социальные и экономические причины этого процесса). Современные исторические взгляды на этот процесс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5.Феодальная раздробленность на Руси. Последствия этого явления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6. Монгольское нашествие на Русь. Монголо-татарское иго и оценка этого явления в историографии. Нашествие крестоносцев на Русь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7. Собирание русских земель вокруг Москвы. Образование централизованного государства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8. Первые буржуазные революции 17-18 вв в Европе и Америке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9. Внутренняя и внешняя политика Ивана Грозного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10.Смутное время и его последствия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11.Социально-экономическое развитие России в допетровскую эпоху. Реформы Петра 1(цели, особенности, итоги)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12.Внутренняя политика Екатерины. «Просвещенный абсолютизм». Внешняя политика России во 2-ой половине 18 века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13. Страны Европы и Америки в 19 веке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14. Внутренняя и внешняя политика первой четверти 19 века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15. Движение декабристов и его историческое значение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16. Буржуазные реформы 60-70х гг 19 века. Экономическое развитие России во второй половине 19 века.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17. Мир в 1900-1914гг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Международные отношения во второй половине 19 века. Образование военно-политических блоков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18.Гражданская война в США и период реконструкции 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19.Социально-экономическое и политическое развитие России в начале 20 века, Причины кризисных явлений. Русско-японская война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20.Революция в России 1905-1907 и ее историческое значение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21. Аграрная реформа Столыпина и ее итоги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22.Первая Мировая война. Участие России в Первой Мировой Войне</w:t>
      </w:r>
    </w:p>
    <w:p w:rsidR="00833D15" w:rsidRDefault="00E65DD3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23.</w:t>
      </w:r>
      <w:r w:rsidR="00833D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Февральская буржуазно-демократической революция. Двоевластие. Кризисы Временного правительства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24.События Октября 1917 года и их оценка в современной историографии</w:t>
      </w:r>
    </w:p>
    <w:p w:rsidR="00833D15" w:rsidRDefault="00833D15" w:rsidP="00833D15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25. Страны Западной Европы и США в1918-1939гг.Две альтернативы развития: демократия или тоталитаризм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26.Гражданская война в России: причины, периодизация, ход, итоги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27.Военный коммунизм и новая экономическая политика: сравнительная характеристика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28. Индустриализация и коллективизация в СССР. Cтановление тоталитарного режима в СССР в 30-е  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29.Дипломатические отношения накануне Второй Мировой войны. Вторая Мировая война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30.Великая Отечественная война 1941-1945 гг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31. Советское общество в послевоенный период. Восстановление экономики. Начало «Холодной войны»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32. Хрущевская «оттепель» СССР в 1954-1964гг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33.СССР в 1964-1982гг. Власть и общество. Внешняя политика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34. «Перестройка». Распад СССР Россия в 1990-е гг. Политические и экономические реформ. 35.Международные отношения в начале 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21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века.  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36.Россия на современном этапе</w:t>
      </w:r>
    </w:p>
    <w:p w:rsidR="00597AF7" w:rsidRDefault="00597AF7" w:rsidP="00597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Комплект контрольно-оценочных средств для  дифференцированного зачета по основной образовательной программе 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среднего общего образования по обществознанию, программы подготовки специалистов среднего звена по специальности среднего профессионального образования и рабочих программ по истории, положением о текущем контроле знаний и промежуточной аттестации студентов в Ростовском торгово-экономическом колледже.</w:t>
      </w:r>
    </w:p>
    <w:p w:rsidR="00597AF7" w:rsidRDefault="00597AF7" w:rsidP="00597A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КОС включают контрольные материалы для проведения рубежного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 в форме  дифференцированного зачета история.</w:t>
      </w:r>
    </w:p>
    <w:p w:rsidR="00597AF7" w:rsidRPr="005D2598" w:rsidRDefault="00597AF7" w:rsidP="00597AF7">
      <w:pPr>
        <w:shd w:val="clear" w:color="auto" w:fill="FFFFFF"/>
        <w:spacing w:line="485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2598">
        <w:rPr>
          <w:rFonts w:ascii="Times New Roman" w:hAnsi="Times New Roman" w:cs="Times New Roman"/>
          <w:b/>
          <w:sz w:val="24"/>
          <w:szCs w:val="24"/>
        </w:rPr>
        <w:t xml:space="preserve">    2.2 КРИТЕРИИ ОЦЕНИВАНИЯ  И УСЛОВИЯ ПРОВЕДЕНИЯ</w:t>
      </w:r>
    </w:p>
    <w:p w:rsidR="00597AF7" w:rsidRDefault="00597AF7" w:rsidP="00597AF7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 оценивается отметкой «5»</w:t>
      </w:r>
      <w:r>
        <w:rPr>
          <w:rFonts w:ascii="Times New Roman" w:hAnsi="Times New Roman" w:cs="Times New Roman"/>
          <w:sz w:val="24"/>
          <w:szCs w:val="24"/>
        </w:rPr>
        <w:t xml:space="preserve">, если студент в целом:  раскрыл содержание материала в объёме, предусмотренном программой;  изложил материал грамотным языком в определённой логической последовательности, точно используя терминологию, факты и аргументы, определения и др.; 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  продемонстрировал усвоение ранее изученных вопросов, сформированность и устойчивость используемых умений и навыков;  отвечал самостоятельно, без наводящих вопросов преподавателя. Возможны одна-две погрешности, неточности при освещении второстепенных вопросов или несущественные ошибки, которые студент легко исправил после замечания преподавателя. </w:t>
      </w:r>
    </w:p>
    <w:p w:rsidR="00597AF7" w:rsidRDefault="00597AF7" w:rsidP="00597AF7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>
        <w:rPr>
          <w:rFonts w:ascii="Times New Roman" w:hAnsi="Times New Roman" w:cs="Times New Roman"/>
          <w:sz w:val="24"/>
          <w:szCs w:val="24"/>
        </w:rPr>
        <w:t xml:space="preserve">», если студент удовлетворяет в основном требованиям на отметку «5», но при этом имеет один из недостатков:  в изложении допущены незначительные пробелы, не исказившие содержание ответа;  применялись  не  все  требуемые  теоретические  знания, умения;  допущены несущественная ошибка, один-два недочёта при освещении основного содержания ответа, исправленные после замечания учителя;  допущены несущественная ошибка или более двух недочётов при освещении второстепенных вопросов или в суждениях, легко исправленных по замечанию преподавателя. </w:t>
      </w:r>
    </w:p>
    <w:p w:rsidR="00597AF7" w:rsidRDefault="00597AF7" w:rsidP="00597AF7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Отметка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в одном из следующих случаев: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 имелись затруднения или допущены ошибки в определении понятий, использовании терминологии, исправленные после нескольких наводящих вопросов преподавателя;  изложение материала было недостаточно самостоятельным (простой пересказ учебника), несистематизированным, аргументация слабая, речь бедная;  материал частично усвоен, но умения не проявлены в полной мере, студент не справился с применением знаний при выполнении задания в новой ситуации. </w:t>
      </w:r>
    </w:p>
    <w:p w:rsidR="00597AF7" w:rsidRDefault="00597AF7" w:rsidP="00597AF7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Отметка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не раскрыто главное содержание учебного материала;  обнаружено незнание или непонимание студентом большей или наиболее важной части учебного материала; 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преподавателя.</w:t>
      </w:r>
    </w:p>
    <w:p w:rsidR="00597AF7" w:rsidRDefault="00597AF7" w:rsidP="0059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оценки усвоения дисциплины является проверка личностных, предметных, метапредметных результатов освоения курса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ФГОС по дисциплине </w:t>
      </w:r>
      <w:r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, направленные на формирование общих и профессиональных компетенций. Зачет проводится в форме устных ответов студентов на вопросы</w:t>
      </w:r>
    </w:p>
    <w:p w:rsidR="00597AF7" w:rsidRDefault="00597AF7" w:rsidP="0059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заданий для студента</w:t>
      </w:r>
      <w:r>
        <w:rPr>
          <w:rFonts w:ascii="Times New Roman" w:hAnsi="Times New Roman" w:cs="Times New Roman"/>
          <w:sz w:val="24"/>
          <w:szCs w:val="24"/>
        </w:rPr>
        <w:t>: 36</w:t>
      </w:r>
    </w:p>
    <w:p w:rsidR="00597AF7" w:rsidRDefault="00597AF7" w:rsidP="0059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8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учебная аудитория</w:t>
      </w:r>
    </w:p>
    <w:p w:rsidR="00597AF7" w:rsidRPr="00FB1B34" w:rsidRDefault="00597AF7" w:rsidP="0059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учебные принадлежности</w:t>
      </w:r>
      <w:r w:rsidRPr="008E3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атласы</w:t>
      </w:r>
    </w:p>
    <w:p w:rsidR="00597AF7" w:rsidRDefault="00597AF7" w:rsidP="0059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 и максимальное время на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:45 минут</w:t>
      </w:r>
    </w:p>
    <w:p w:rsidR="00597AF7" w:rsidRDefault="00597AF7" w:rsidP="00597A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литературы:</w:t>
      </w:r>
    </w:p>
    <w:p w:rsidR="00597AF7" w:rsidRPr="00AA0BD8" w:rsidRDefault="00597AF7" w:rsidP="00597A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BD8">
        <w:rPr>
          <w:rFonts w:ascii="Times New Roman" w:hAnsi="Times New Roman" w:cs="Times New Roman"/>
          <w:color w:val="000000"/>
          <w:sz w:val="24"/>
          <w:szCs w:val="24"/>
        </w:rPr>
        <w:t>1.Артемов В.В., Лубченко Ю.Н. Истори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я. Учебник. ОИЦ «Академия». 2016</w:t>
      </w:r>
      <w:r w:rsidRPr="00AA0B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AF7" w:rsidRDefault="00597AF7" w:rsidP="00597A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0BD8">
        <w:rPr>
          <w:rFonts w:ascii="Times New Roman" w:hAnsi="Times New Roman" w:cs="Times New Roman"/>
          <w:color w:val="000000"/>
          <w:spacing w:val="-1"/>
          <w:sz w:val="24"/>
          <w:szCs w:val="24"/>
        </w:rPr>
        <w:t>2.Артемов В.В., Лубченков Ю.Н. История: электронный учебно-методический комплекс.–М., 2017</w:t>
      </w:r>
    </w:p>
    <w:p w:rsidR="00597AF7" w:rsidRDefault="00597AF7" w:rsidP="00597AF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интернет источников с режимом доступа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97AF7" w:rsidRDefault="00597AF7" w:rsidP="00597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174"/>
        <w:gridCol w:w="1890"/>
        <w:gridCol w:w="1149"/>
        <w:gridCol w:w="1947"/>
        <w:gridCol w:w="1811"/>
      </w:tblGrid>
      <w:tr w:rsidR="00597AF7" w:rsidTr="00CC2E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597AF7" w:rsidTr="00CC2E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Пб: 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F7" w:rsidRDefault="001A637B" w:rsidP="00CC2E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7AF7">
                <w:rPr>
                  <w:rStyle w:val="a3"/>
                  <w:lang w:val="en-US"/>
                </w:rPr>
                <w:t>url</w:t>
              </w:r>
              <w:r w:rsidR="00597AF7">
                <w:rPr>
                  <w:rStyle w:val="a3"/>
                </w:rPr>
                <w:t>:</w:t>
              </w:r>
              <w:r w:rsidR="00597AF7">
                <w:rPr>
                  <w:rStyle w:val="a3"/>
                  <w:lang w:val="en-US"/>
                </w:rPr>
                <w:t>https</w:t>
              </w:r>
              <w:r w:rsidR="00597AF7">
                <w:rPr>
                  <w:rStyle w:val="a3"/>
                </w:rPr>
                <w:t>://</w:t>
              </w:r>
              <w:r w:rsidR="00597AF7">
                <w:rPr>
                  <w:rStyle w:val="a3"/>
                  <w:lang w:val="en-US"/>
                </w:rPr>
                <w:t>book</w:t>
              </w:r>
              <w:r w:rsidR="00597AF7">
                <w:rPr>
                  <w:rStyle w:val="a3"/>
                </w:rPr>
                <w:t>.</w:t>
              </w:r>
              <w:r w:rsidR="00597AF7">
                <w:rPr>
                  <w:rStyle w:val="a3"/>
                  <w:lang w:val="en-US"/>
                </w:rPr>
                <w:t>ru</w:t>
              </w:r>
            </w:hyperlink>
          </w:p>
          <w:p w:rsidR="00597AF7" w:rsidRDefault="00597AF7" w:rsidP="00CC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/932913</w:t>
            </w:r>
          </w:p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F7" w:rsidTr="00CC2E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21 века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Нисневич 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F7" w:rsidRDefault="001A637B" w:rsidP="00CC2E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7AF7">
                <w:rPr>
                  <w:rStyle w:val="a3"/>
                  <w:lang w:val="en-US"/>
                </w:rPr>
                <w:t>url</w:t>
              </w:r>
              <w:r w:rsidR="00597AF7">
                <w:rPr>
                  <w:rStyle w:val="a3"/>
                </w:rPr>
                <w:t>:</w:t>
              </w:r>
              <w:r w:rsidR="00597AF7">
                <w:rPr>
                  <w:rStyle w:val="a3"/>
                  <w:lang w:val="en-US"/>
                </w:rPr>
                <w:t>https</w:t>
              </w:r>
              <w:r w:rsidR="00597AF7">
                <w:rPr>
                  <w:rStyle w:val="a3"/>
                </w:rPr>
                <w:t>://</w:t>
              </w:r>
              <w:r w:rsidR="00597AF7">
                <w:rPr>
                  <w:rStyle w:val="a3"/>
                  <w:lang w:val="en-US"/>
                </w:rPr>
                <w:t>book</w:t>
              </w:r>
              <w:r w:rsidR="00597AF7">
                <w:rPr>
                  <w:rStyle w:val="a3"/>
                </w:rPr>
                <w:t>.</w:t>
              </w:r>
              <w:r w:rsidR="00597AF7">
                <w:rPr>
                  <w:rStyle w:val="a3"/>
                  <w:lang w:val="en-US"/>
                </w:rPr>
                <w:t>ru</w:t>
              </w:r>
            </w:hyperlink>
          </w:p>
          <w:p w:rsidR="00597AF7" w:rsidRDefault="00597AF7" w:rsidP="00CC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/932601</w:t>
            </w:r>
          </w:p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F7" w:rsidRPr="004D2CA7" w:rsidTr="00CC2E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Самыгин С.И.,Шевелев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F7" w:rsidRDefault="001A637B" w:rsidP="00CC2E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97AF7">
                <w:rPr>
                  <w:rStyle w:val="a3"/>
                  <w:lang w:val="en-US"/>
                </w:rPr>
                <w:t>url:https://book.ru</w:t>
              </w:r>
            </w:hyperlink>
          </w:p>
          <w:p w:rsidR="00597AF7" w:rsidRDefault="00597AF7" w:rsidP="00CC2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/book/932543</w:t>
            </w:r>
          </w:p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AF7" w:rsidTr="00CC2E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Драч Г.В.Под ред.Паниотова Т.С.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F7" w:rsidRDefault="001A637B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97AF7">
                <w:rPr>
                  <w:rStyle w:val="a3"/>
                </w:rPr>
                <w:t>url:https://book</w:t>
              </w:r>
            </w:hyperlink>
            <w:r w:rsidR="0059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F7" w:rsidRDefault="00597AF7" w:rsidP="00CC2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book/933545</w:t>
            </w:r>
          </w:p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AF7" w:rsidTr="00CC2E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Золотая Орда по данным нумизматики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Пачкалов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7" w:rsidRDefault="00597AF7" w:rsidP="00CC2EA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F7" w:rsidRDefault="001A637B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97AF7">
                <w:rPr>
                  <w:rStyle w:val="a3"/>
                </w:rPr>
                <w:t>url:https://book</w:t>
              </w:r>
            </w:hyperlink>
            <w:r w:rsidR="0059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F7" w:rsidRDefault="00597AF7" w:rsidP="00CC2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book/932889</w:t>
            </w:r>
          </w:p>
          <w:p w:rsidR="00597AF7" w:rsidRDefault="00597AF7" w:rsidP="00CC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97AF7" w:rsidRDefault="00597AF7" w:rsidP="00597AF7">
      <w:pPr>
        <w:rPr>
          <w:rFonts w:ascii="Times New Roman" w:hAnsi="Times New Roman" w:cs="Times New Roman"/>
          <w:sz w:val="24"/>
          <w:szCs w:val="24"/>
        </w:rPr>
      </w:pPr>
    </w:p>
    <w:p w:rsidR="00597AF7" w:rsidRPr="00D27F53" w:rsidRDefault="00597AF7" w:rsidP="00597A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7AF7" w:rsidRPr="00D27F53" w:rsidRDefault="00597AF7" w:rsidP="00597A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7AF7" w:rsidRPr="00D27F53" w:rsidRDefault="00597AF7" w:rsidP="00597A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7AF7" w:rsidRPr="00D27F53" w:rsidRDefault="00597AF7" w:rsidP="00597A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7AF7" w:rsidRPr="00D27F53" w:rsidRDefault="00597AF7" w:rsidP="00597A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7AF7" w:rsidRDefault="00597AF7" w:rsidP="0059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______________________ /_________________________/</w:t>
      </w:r>
    </w:p>
    <w:p w:rsidR="00597AF7" w:rsidRDefault="00597AF7" w:rsidP="00597AF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Расшифровка подписи</w:t>
      </w:r>
    </w:p>
    <w:p w:rsidR="00597AF7" w:rsidRDefault="00597AF7" w:rsidP="00597A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7AF7" w:rsidRDefault="00597AF7" w:rsidP="00597AF7">
      <w:pPr>
        <w:rPr>
          <w:rFonts w:ascii="Calibri" w:hAnsi="Calibri"/>
        </w:rPr>
      </w:pPr>
    </w:p>
    <w:p w:rsidR="00597AF7" w:rsidRPr="00A473CE" w:rsidRDefault="00597AF7" w:rsidP="00597A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597AF7" w:rsidRPr="00AA0BD8" w:rsidRDefault="00597AF7" w:rsidP="0059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F7" w:rsidRDefault="00597AF7" w:rsidP="00597A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AF7" w:rsidRDefault="00597AF7" w:rsidP="00597AF7">
      <w:pPr>
        <w:shd w:val="clear" w:color="auto" w:fill="FFFFFF"/>
        <w:spacing w:before="5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AF7" w:rsidRDefault="00597AF7" w:rsidP="00597AF7">
      <w:pPr>
        <w:shd w:val="clear" w:color="auto" w:fill="FFFFFF"/>
        <w:spacing w:before="5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AF7" w:rsidRDefault="00597AF7" w:rsidP="00597A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F7" w:rsidRDefault="00597AF7" w:rsidP="00597A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F7" w:rsidRDefault="00597AF7" w:rsidP="00597AF7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97AF7" w:rsidRDefault="00597AF7" w:rsidP="00597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013A" w:rsidRDefault="003F013A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71CC" w:rsidRDefault="00E171CC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CC" w:rsidRDefault="00E171CC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3A" w:rsidRPr="00CF4190" w:rsidRDefault="00833D15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A5A">
        <w:rPr>
          <w:rFonts w:ascii="Times New Roman" w:hAnsi="Times New Roman" w:cs="Times New Roman"/>
          <w:sz w:val="24"/>
          <w:szCs w:val="24"/>
        </w:rPr>
        <w:t xml:space="preserve"> </w:t>
      </w:r>
      <w:r w:rsidR="00851A5A">
        <w:rPr>
          <w:rFonts w:ascii="Times New Roman" w:hAnsi="Times New Roman" w:cs="Times New Roman"/>
          <w:sz w:val="24"/>
          <w:szCs w:val="24"/>
        </w:rPr>
        <w:tab/>
      </w: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8" w:rsidRPr="00CF4190" w:rsidRDefault="00FE6C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4190">
        <w:rPr>
          <w:rFonts w:ascii="Times New Roman" w:hAnsi="Times New Roman" w:cs="Times New Roman"/>
          <w:sz w:val="24"/>
          <w:szCs w:val="24"/>
        </w:rPr>
        <w:br w:type="page"/>
      </w:r>
    </w:p>
    <w:p w:rsidR="00F417C4" w:rsidRDefault="00787CAB" w:rsidP="00F417C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F417C4" w:rsidTr="00F417C4">
        <w:tc>
          <w:tcPr>
            <w:tcW w:w="49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7C4" w:rsidRDefault="00F41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17C4" w:rsidRDefault="00F417C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C53680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</w:p>
    <w:p w:rsidR="00E06FBC" w:rsidRDefault="00E06FBC"/>
    <w:sectPr w:rsidR="00E06FBC" w:rsidSect="00C4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13" w:rsidRDefault="00367A13" w:rsidP="00ED414E">
      <w:pPr>
        <w:spacing w:after="0" w:line="240" w:lineRule="auto"/>
      </w:pPr>
      <w:r>
        <w:separator/>
      </w:r>
    </w:p>
  </w:endnote>
  <w:endnote w:type="continuationSeparator" w:id="1">
    <w:p w:rsidR="00367A13" w:rsidRDefault="00367A13" w:rsidP="00E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13" w:rsidRDefault="00367A13" w:rsidP="00ED414E">
      <w:pPr>
        <w:spacing w:after="0" w:line="240" w:lineRule="auto"/>
      </w:pPr>
      <w:r>
        <w:separator/>
      </w:r>
    </w:p>
  </w:footnote>
  <w:footnote w:type="continuationSeparator" w:id="1">
    <w:p w:rsidR="00367A13" w:rsidRDefault="00367A13" w:rsidP="00ED414E">
      <w:pPr>
        <w:spacing w:after="0" w:line="240" w:lineRule="auto"/>
      </w:pPr>
      <w:r>
        <w:continuationSeparator/>
      </w:r>
    </w:p>
  </w:footnote>
  <w:footnote w:id="2">
    <w:p w:rsidR="00601E35" w:rsidRDefault="00601E35" w:rsidP="00601E35">
      <w:pPr>
        <w:pStyle w:val="aa"/>
      </w:pPr>
    </w:p>
  </w:footnote>
  <w:footnote w:id="3">
    <w:p w:rsidR="00601E35" w:rsidRDefault="00601E35" w:rsidP="00601E35">
      <w:pPr>
        <w:pStyle w:val="aa"/>
      </w:pPr>
    </w:p>
  </w:footnote>
  <w:footnote w:id="4">
    <w:p w:rsidR="00601E35" w:rsidRDefault="00601E35" w:rsidP="00601E3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6665FA"/>
    <w:multiLevelType w:val="hybridMultilevel"/>
    <w:tmpl w:val="FBD6D33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618F"/>
    <w:multiLevelType w:val="multilevel"/>
    <w:tmpl w:val="CD5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30882"/>
    <w:multiLevelType w:val="multilevel"/>
    <w:tmpl w:val="53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33313"/>
    <w:multiLevelType w:val="multilevel"/>
    <w:tmpl w:val="3F7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D727E"/>
    <w:multiLevelType w:val="multilevel"/>
    <w:tmpl w:val="2C72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7C40"/>
    <w:multiLevelType w:val="multilevel"/>
    <w:tmpl w:val="D36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A364F"/>
    <w:multiLevelType w:val="multilevel"/>
    <w:tmpl w:val="771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819F6"/>
    <w:multiLevelType w:val="multilevel"/>
    <w:tmpl w:val="60D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3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C4"/>
    <w:rsid w:val="00023BDC"/>
    <w:rsid w:val="00032861"/>
    <w:rsid w:val="000365A0"/>
    <w:rsid w:val="00036D1F"/>
    <w:rsid w:val="0004312D"/>
    <w:rsid w:val="000537CD"/>
    <w:rsid w:val="00060442"/>
    <w:rsid w:val="0006658F"/>
    <w:rsid w:val="00074139"/>
    <w:rsid w:val="000812CD"/>
    <w:rsid w:val="000864DC"/>
    <w:rsid w:val="000B121C"/>
    <w:rsid w:val="000B4986"/>
    <w:rsid w:val="000C53DE"/>
    <w:rsid w:val="000D0394"/>
    <w:rsid w:val="000D37CC"/>
    <w:rsid w:val="000E3176"/>
    <w:rsid w:val="000E55B9"/>
    <w:rsid w:val="000F0CDE"/>
    <w:rsid w:val="000F283A"/>
    <w:rsid w:val="000F49B2"/>
    <w:rsid w:val="00100598"/>
    <w:rsid w:val="0010141B"/>
    <w:rsid w:val="00113798"/>
    <w:rsid w:val="001141EF"/>
    <w:rsid w:val="001224E6"/>
    <w:rsid w:val="00123C18"/>
    <w:rsid w:val="001442DF"/>
    <w:rsid w:val="00147BE2"/>
    <w:rsid w:val="00165117"/>
    <w:rsid w:val="00165500"/>
    <w:rsid w:val="00166AB3"/>
    <w:rsid w:val="00171FA5"/>
    <w:rsid w:val="00173A4E"/>
    <w:rsid w:val="00175D77"/>
    <w:rsid w:val="001809C8"/>
    <w:rsid w:val="001A2387"/>
    <w:rsid w:val="001A23D5"/>
    <w:rsid w:val="001A4DA1"/>
    <w:rsid w:val="001A637B"/>
    <w:rsid w:val="001B5548"/>
    <w:rsid w:val="001C0C87"/>
    <w:rsid w:val="001C2643"/>
    <w:rsid w:val="001E3465"/>
    <w:rsid w:val="00204C34"/>
    <w:rsid w:val="00206C9A"/>
    <w:rsid w:val="00206D84"/>
    <w:rsid w:val="00212DCE"/>
    <w:rsid w:val="00214AC2"/>
    <w:rsid w:val="00217F99"/>
    <w:rsid w:val="00242423"/>
    <w:rsid w:val="002434F9"/>
    <w:rsid w:val="00245978"/>
    <w:rsid w:val="00255BB9"/>
    <w:rsid w:val="002646E1"/>
    <w:rsid w:val="002A2B4B"/>
    <w:rsid w:val="00310E4D"/>
    <w:rsid w:val="00312494"/>
    <w:rsid w:val="00312893"/>
    <w:rsid w:val="00320981"/>
    <w:rsid w:val="003224E8"/>
    <w:rsid w:val="00324D28"/>
    <w:rsid w:val="003266AE"/>
    <w:rsid w:val="00334363"/>
    <w:rsid w:val="00337E01"/>
    <w:rsid w:val="003403DB"/>
    <w:rsid w:val="00340C78"/>
    <w:rsid w:val="00367A13"/>
    <w:rsid w:val="00372E6B"/>
    <w:rsid w:val="0037361E"/>
    <w:rsid w:val="00375866"/>
    <w:rsid w:val="00375B51"/>
    <w:rsid w:val="003E00F2"/>
    <w:rsid w:val="003F013A"/>
    <w:rsid w:val="003F382D"/>
    <w:rsid w:val="003F3B60"/>
    <w:rsid w:val="003F59D5"/>
    <w:rsid w:val="004012D9"/>
    <w:rsid w:val="00405A34"/>
    <w:rsid w:val="004201AF"/>
    <w:rsid w:val="0042022B"/>
    <w:rsid w:val="00444924"/>
    <w:rsid w:val="00445EB8"/>
    <w:rsid w:val="00452E8E"/>
    <w:rsid w:val="00453F0D"/>
    <w:rsid w:val="00463D66"/>
    <w:rsid w:val="004658BA"/>
    <w:rsid w:val="00471018"/>
    <w:rsid w:val="0048683C"/>
    <w:rsid w:val="00487AEC"/>
    <w:rsid w:val="0049237A"/>
    <w:rsid w:val="004A4462"/>
    <w:rsid w:val="004A756F"/>
    <w:rsid w:val="004B4936"/>
    <w:rsid w:val="004C5B1E"/>
    <w:rsid w:val="004D2ADF"/>
    <w:rsid w:val="004D2CA7"/>
    <w:rsid w:val="004E6A26"/>
    <w:rsid w:val="004F118D"/>
    <w:rsid w:val="0050037B"/>
    <w:rsid w:val="00525EEC"/>
    <w:rsid w:val="0052758B"/>
    <w:rsid w:val="00533753"/>
    <w:rsid w:val="005406F7"/>
    <w:rsid w:val="00542DA8"/>
    <w:rsid w:val="00560553"/>
    <w:rsid w:val="00564AD9"/>
    <w:rsid w:val="00565371"/>
    <w:rsid w:val="005739EC"/>
    <w:rsid w:val="00574328"/>
    <w:rsid w:val="00597AF7"/>
    <w:rsid w:val="005A6B51"/>
    <w:rsid w:val="005D2598"/>
    <w:rsid w:val="005F3C56"/>
    <w:rsid w:val="005F4BB4"/>
    <w:rsid w:val="005F4DF6"/>
    <w:rsid w:val="00601E35"/>
    <w:rsid w:val="00632244"/>
    <w:rsid w:val="0063776A"/>
    <w:rsid w:val="0064106A"/>
    <w:rsid w:val="00663810"/>
    <w:rsid w:val="0067284C"/>
    <w:rsid w:val="006746A3"/>
    <w:rsid w:val="00681965"/>
    <w:rsid w:val="00685FAD"/>
    <w:rsid w:val="00690AB6"/>
    <w:rsid w:val="00691217"/>
    <w:rsid w:val="00691851"/>
    <w:rsid w:val="0069308F"/>
    <w:rsid w:val="006A02BB"/>
    <w:rsid w:val="006B2036"/>
    <w:rsid w:val="006E1200"/>
    <w:rsid w:val="006F698B"/>
    <w:rsid w:val="0070506D"/>
    <w:rsid w:val="00710233"/>
    <w:rsid w:val="00731F6C"/>
    <w:rsid w:val="00733C53"/>
    <w:rsid w:val="00740DA7"/>
    <w:rsid w:val="007738A8"/>
    <w:rsid w:val="00773C8B"/>
    <w:rsid w:val="007820CD"/>
    <w:rsid w:val="007828B3"/>
    <w:rsid w:val="00783048"/>
    <w:rsid w:val="00787CAB"/>
    <w:rsid w:val="007A3B3B"/>
    <w:rsid w:val="007A513E"/>
    <w:rsid w:val="007C6CA7"/>
    <w:rsid w:val="007C73CB"/>
    <w:rsid w:val="007D3297"/>
    <w:rsid w:val="007E1A95"/>
    <w:rsid w:val="007E3528"/>
    <w:rsid w:val="007E3B83"/>
    <w:rsid w:val="00802FEC"/>
    <w:rsid w:val="008076D9"/>
    <w:rsid w:val="008230D7"/>
    <w:rsid w:val="00831036"/>
    <w:rsid w:val="00833D15"/>
    <w:rsid w:val="00845567"/>
    <w:rsid w:val="00851A5A"/>
    <w:rsid w:val="008545DE"/>
    <w:rsid w:val="0086230E"/>
    <w:rsid w:val="00862653"/>
    <w:rsid w:val="008711DC"/>
    <w:rsid w:val="00871B96"/>
    <w:rsid w:val="00872220"/>
    <w:rsid w:val="0087474A"/>
    <w:rsid w:val="0089548F"/>
    <w:rsid w:val="0089791B"/>
    <w:rsid w:val="008A30D8"/>
    <w:rsid w:val="008D10AE"/>
    <w:rsid w:val="008E210B"/>
    <w:rsid w:val="008E3484"/>
    <w:rsid w:val="009025D2"/>
    <w:rsid w:val="00920971"/>
    <w:rsid w:val="00920C0C"/>
    <w:rsid w:val="00922C5E"/>
    <w:rsid w:val="00926822"/>
    <w:rsid w:val="009372B8"/>
    <w:rsid w:val="00940357"/>
    <w:rsid w:val="0095453D"/>
    <w:rsid w:val="0098116A"/>
    <w:rsid w:val="00992A8B"/>
    <w:rsid w:val="0099455D"/>
    <w:rsid w:val="009C3E09"/>
    <w:rsid w:val="009C71AA"/>
    <w:rsid w:val="009E05AB"/>
    <w:rsid w:val="00A036E4"/>
    <w:rsid w:val="00A13A70"/>
    <w:rsid w:val="00A15ABF"/>
    <w:rsid w:val="00A22482"/>
    <w:rsid w:val="00A22927"/>
    <w:rsid w:val="00A46438"/>
    <w:rsid w:val="00A473CE"/>
    <w:rsid w:val="00A53D6B"/>
    <w:rsid w:val="00A6310D"/>
    <w:rsid w:val="00A635BE"/>
    <w:rsid w:val="00A64FFE"/>
    <w:rsid w:val="00A72F84"/>
    <w:rsid w:val="00A74F4A"/>
    <w:rsid w:val="00A84B15"/>
    <w:rsid w:val="00A869F4"/>
    <w:rsid w:val="00A86C56"/>
    <w:rsid w:val="00A94785"/>
    <w:rsid w:val="00AA007D"/>
    <w:rsid w:val="00AA0BD8"/>
    <w:rsid w:val="00AA35E9"/>
    <w:rsid w:val="00AA3EF4"/>
    <w:rsid w:val="00AB264C"/>
    <w:rsid w:val="00AB6571"/>
    <w:rsid w:val="00AB6D45"/>
    <w:rsid w:val="00AC5B4C"/>
    <w:rsid w:val="00AD76D9"/>
    <w:rsid w:val="00AE6731"/>
    <w:rsid w:val="00B00E4D"/>
    <w:rsid w:val="00B016CD"/>
    <w:rsid w:val="00B043C2"/>
    <w:rsid w:val="00B219A9"/>
    <w:rsid w:val="00B278A7"/>
    <w:rsid w:val="00B325AA"/>
    <w:rsid w:val="00B40796"/>
    <w:rsid w:val="00B54F0D"/>
    <w:rsid w:val="00B80D9F"/>
    <w:rsid w:val="00B93DAA"/>
    <w:rsid w:val="00B975FC"/>
    <w:rsid w:val="00B97FD7"/>
    <w:rsid w:val="00BA33E9"/>
    <w:rsid w:val="00BB2AB3"/>
    <w:rsid w:val="00BC2D9F"/>
    <w:rsid w:val="00BE206C"/>
    <w:rsid w:val="00BE2622"/>
    <w:rsid w:val="00BF1D03"/>
    <w:rsid w:val="00BF2C41"/>
    <w:rsid w:val="00BF40D5"/>
    <w:rsid w:val="00BF551C"/>
    <w:rsid w:val="00C11DD0"/>
    <w:rsid w:val="00C1794B"/>
    <w:rsid w:val="00C30488"/>
    <w:rsid w:val="00C32D54"/>
    <w:rsid w:val="00C46AB8"/>
    <w:rsid w:val="00C50E24"/>
    <w:rsid w:val="00C5245E"/>
    <w:rsid w:val="00C53680"/>
    <w:rsid w:val="00C53CE3"/>
    <w:rsid w:val="00C71ADC"/>
    <w:rsid w:val="00C73C3E"/>
    <w:rsid w:val="00C76C76"/>
    <w:rsid w:val="00C771C7"/>
    <w:rsid w:val="00C8181F"/>
    <w:rsid w:val="00C950F4"/>
    <w:rsid w:val="00CA77FC"/>
    <w:rsid w:val="00CB3A5C"/>
    <w:rsid w:val="00CB61DE"/>
    <w:rsid w:val="00CD6A46"/>
    <w:rsid w:val="00CD7A35"/>
    <w:rsid w:val="00CE6E95"/>
    <w:rsid w:val="00CF4190"/>
    <w:rsid w:val="00D06F5F"/>
    <w:rsid w:val="00D128FE"/>
    <w:rsid w:val="00D27F53"/>
    <w:rsid w:val="00D335DF"/>
    <w:rsid w:val="00D47B61"/>
    <w:rsid w:val="00D566FD"/>
    <w:rsid w:val="00D606D5"/>
    <w:rsid w:val="00D6374F"/>
    <w:rsid w:val="00D71ECF"/>
    <w:rsid w:val="00DA087F"/>
    <w:rsid w:val="00DA296A"/>
    <w:rsid w:val="00DA65EC"/>
    <w:rsid w:val="00DB294D"/>
    <w:rsid w:val="00DC1AB6"/>
    <w:rsid w:val="00DC42A7"/>
    <w:rsid w:val="00DC5BDC"/>
    <w:rsid w:val="00DD2C68"/>
    <w:rsid w:val="00DD49A9"/>
    <w:rsid w:val="00DD5845"/>
    <w:rsid w:val="00DD7687"/>
    <w:rsid w:val="00DE155D"/>
    <w:rsid w:val="00DE20D4"/>
    <w:rsid w:val="00DF1082"/>
    <w:rsid w:val="00DF70F1"/>
    <w:rsid w:val="00E06FBC"/>
    <w:rsid w:val="00E1017F"/>
    <w:rsid w:val="00E171CC"/>
    <w:rsid w:val="00E239AE"/>
    <w:rsid w:val="00E30579"/>
    <w:rsid w:val="00E30C27"/>
    <w:rsid w:val="00E32168"/>
    <w:rsid w:val="00E43EEF"/>
    <w:rsid w:val="00E615BF"/>
    <w:rsid w:val="00E65DD3"/>
    <w:rsid w:val="00E676A5"/>
    <w:rsid w:val="00E86F5B"/>
    <w:rsid w:val="00E93163"/>
    <w:rsid w:val="00E9459C"/>
    <w:rsid w:val="00E95593"/>
    <w:rsid w:val="00EB0BE2"/>
    <w:rsid w:val="00ED0AB7"/>
    <w:rsid w:val="00ED414E"/>
    <w:rsid w:val="00EE4769"/>
    <w:rsid w:val="00EE7DC1"/>
    <w:rsid w:val="00F04614"/>
    <w:rsid w:val="00F17AFC"/>
    <w:rsid w:val="00F30577"/>
    <w:rsid w:val="00F417C4"/>
    <w:rsid w:val="00F56733"/>
    <w:rsid w:val="00F6728F"/>
    <w:rsid w:val="00F7787A"/>
    <w:rsid w:val="00F80379"/>
    <w:rsid w:val="00F83992"/>
    <w:rsid w:val="00F90009"/>
    <w:rsid w:val="00F95C17"/>
    <w:rsid w:val="00FA4210"/>
    <w:rsid w:val="00FB1B34"/>
    <w:rsid w:val="00FB20FD"/>
    <w:rsid w:val="00FB48F7"/>
    <w:rsid w:val="00FD016C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17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417C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b/>
      <w:noProof/>
      <w:color w:val="000000" w:themeColor="text1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417C4"/>
    <w:pPr>
      <w:ind w:left="720"/>
      <w:contextualSpacing/>
    </w:pPr>
  </w:style>
  <w:style w:type="character" w:customStyle="1" w:styleId="79">
    <w:name w:val="Основной текст (7) + 9"/>
    <w:aliases w:val="5 pt,Курсив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F4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17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D4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unhideWhenUsed/>
    <w:rsid w:val="00ED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D4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basedOn w:val="a0"/>
    <w:rsid w:val="00A22482"/>
  </w:style>
  <w:style w:type="paragraph" w:customStyle="1" w:styleId="c36">
    <w:name w:val="c36"/>
    <w:basedOn w:val="a"/>
    <w:rsid w:val="00A2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22482"/>
  </w:style>
  <w:style w:type="paragraph" w:customStyle="1" w:styleId="c88">
    <w:name w:val="c88"/>
    <w:basedOn w:val="a"/>
    <w:rsid w:val="00A2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rl:https://bo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https://book" TargetMode="External"/><Relationship Id="rId5" Type="http://schemas.openxmlformats.org/officeDocument/2006/relationships/footnotes" Target="footnotes.xml"/><Relationship Id="rId10" Type="http://schemas.openxmlformats.org/officeDocument/2006/relationships/hyperlink" Target="url:https:/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s://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186</cp:revision>
  <cp:lastPrinted>2019-03-17T10:49:00Z</cp:lastPrinted>
  <dcterms:created xsi:type="dcterms:W3CDTF">2019-03-17T10:34:00Z</dcterms:created>
  <dcterms:modified xsi:type="dcterms:W3CDTF">2020-04-14T03:50:00Z</dcterms:modified>
</cp:coreProperties>
</file>