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1DC" w:rsidRDefault="00A571DC" w:rsidP="00A57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571DC" w:rsidRDefault="00A571DC" w:rsidP="00A57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417C4" w:rsidRPr="00A90D88" w:rsidRDefault="00A571DC" w:rsidP="00A571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17C4" w:rsidRPr="00A90D88">
        <w:rPr>
          <w:rFonts w:ascii="Times New Roman" w:hAnsi="Times New Roman" w:cs="Times New Roman"/>
          <w:b/>
        </w:rPr>
        <w:t>Комплект оценочных средств</w:t>
      </w:r>
    </w:p>
    <w:p w:rsidR="00F417C4" w:rsidRPr="00A90D88" w:rsidRDefault="00F417C4" w:rsidP="00F417C4">
      <w:pPr>
        <w:spacing w:line="240" w:lineRule="auto"/>
        <w:jc w:val="center"/>
        <w:rPr>
          <w:rFonts w:ascii="Times New Roman" w:hAnsi="Times New Roman" w:cs="Times New Roman"/>
        </w:rPr>
      </w:pPr>
      <w:r w:rsidRPr="00A90D88">
        <w:rPr>
          <w:rFonts w:ascii="Times New Roman" w:hAnsi="Times New Roman" w:cs="Times New Roman"/>
        </w:rPr>
        <w:t>для проведения промежуточной аттестации по учебным дисциплинам</w:t>
      </w:r>
    </w:p>
    <w:p w:rsidR="00F417C4" w:rsidRPr="00A90D88" w:rsidRDefault="00787CAB" w:rsidP="006779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D88">
        <w:rPr>
          <w:rStyle w:val="a7"/>
          <w:rFonts w:ascii="Times New Roman" w:hAnsi="Times New Roman" w:cs="Times New Roman"/>
        </w:rPr>
        <w:t>ОУД 11</w:t>
      </w:r>
      <w:r w:rsidR="002F2873">
        <w:rPr>
          <w:rStyle w:val="a7"/>
          <w:rFonts w:ascii="Times New Roman" w:hAnsi="Times New Roman" w:cs="Times New Roman"/>
        </w:rPr>
        <w:t xml:space="preserve"> </w:t>
      </w:r>
      <w:r w:rsidR="00F417C4" w:rsidRPr="00A90D88">
        <w:rPr>
          <w:rFonts w:ascii="Times New Roman" w:hAnsi="Times New Roman" w:cs="Times New Roman"/>
          <w:b/>
        </w:rPr>
        <w:t>ОБЩЕСТВОЗНАНИЕ</w:t>
      </w:r>
    </w:p>
    <w:p w:rsidR="00677920" w:rsidRPr="00A90D88" w:rsidRDefault="002F2873" w:rsidP="002F2873">
      <w:pPr>
        <w:spacing w:line="240" w:lineRule="auto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               </w:t>
      </w:r>
      <w:r w:rsidR="00677920" w:rsidRPr="00A90D88">
        <w:rPr>
          <w:rStyle w:val="a7"/>
          <w:rFonts w:ascii="Times New Roman" w:hAnsi="Times New Roman" w:cs="Times New Roman"/>
        </w:rPr>
        <w:t>ОУД 13 ПРАВО</w:t>
      </w:r>
    </w:p>
    <w:p w:rsidR="00F417C4" w:rsidRPr="00A90D88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90D88">
        <w:rPr>
          <w:rFonts w:ascii="Times New Roman" w:hAnsi="Times New Roman" w:cs="Times New Roman"/>
          <w:b/>
        </w:rPr>
        <w:t>БАЗОВЫЙ УРОВЕНЬ</w:t>
      </w:r>
    </w:p>
    <w:p w:rsidR="00803704" w:rsidRPr="00A90D88" w:rsidRDefault="00803704" w:rsidP="00803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D88">
        <w:rPr>
          <w:rFonts w:ascii="Times New Roman" w:hAnsi="Times New Roman" w:cs="Times New Roman"/>
          <w:b/>
        </w:rPr>
        <w:t>(комплексный дифференцированный зачет)</w:t>
      </w:r>
    </w:p>
    <w:p w:rsidR="00803704" w:rsidRPr="00A90D88" w:rsidRDefault="0080370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17C4" w:rsidRPr="00A90D88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417C4" w:rsidRPr="00A90D88" w:rsidRDefault="00F417C4" w:rsidP="00F417C4">
      <w:pPr>
        <w:spacing w:line="480" w:lineRule="auto"/>
        <w:jc w:val="center"/>
        <w:rPr>
          <w:rFonts w:ascii="Times New Roman" w:hAnsi="Times New Roman" w:cs="Times New Roman"/>
        </w:rPr>
      </w:pPr>
      <w:r w:rsidRPr="00A90D88">
        <w:rPr>
          <w:rFonts w:ascii="Times New Roman" w:hAnsi="Times New Roman" w:cs="Times New Roman"/>
        </w:rPr>
        <w:t xml:space="preserve">в рамках основной профессиональной образовательной программы </w:t>
      </w:r>
    </w:p>
    <w:p w:rsidR="00815D44" w:rsidRDefault="00F417C4" w:rsidP="00F417C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90D88">
        <w:rPr>
          <w:rFonts w:ascii="Times New Roman" w:hAnsi="Times New Roman" w:cs="Times New Roman"/>
        </w:rPr>
        <w:t xml:space="preserve">по специальностям СПО: </w:t>
      </w:r>
      <w:r w:rsidR="005101DD" w:rsidRPr="00A90D88">
        <w:rPr>
          <w:rStyle w:val="a7"/>
          <w:rFonts w:ascii="Times New Roman" w:eastAsia="Arial Unicode MS" w:hAnsi="Times New Roman" w:cs="Times New Roman"/>
          <w:color w:val="000000"/>
          <w:bdr w:val="none" w:sz="0" w:space="0" w:color="auto" w:frame="1"/>
          <w:shd w:val="clear" w:color="auto" w:fill="FFFFFF"/>
        </w:rPr>
        <w:t>38.02.01</w:t>
      </w:r>
      <w:r w:rsidR="00787CAB" w:rsidRPr="00A90D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01DD" w:rsidRPr="00A90D88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 и бухгалтерский учет по отраслям</w:t>
      </w:r>
    </w:p>
    <w:p w:rsidR="00F417C4" w:rsidRPr="004D6EE5" w:rsidRDefault="00815D44" w:rsidP="00F417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E5">
        <w:rPr>
          <w:rFonts w:ascii="Times New Roman" w:hAnsi="Times New Roman" w:cs="Times New Roman"/>
          <w:b/>
          <w:sz w:val="24"/>
          <w:szCs w:val="24"/>
        </w:rPr>
        <w:t>43.02.11 Гостиничный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E5">
        <w:rPr>
          <w:rFonts w:ascii="Times New Roman" w:hAnsi="Times New Roman" w:cs="Times New Roman"/>
          <w:b/>
          <w:sz w:val="24"/>
          <w:szCs w:val="24"/>
        </w:rPr>
        <w:t>сервис</w:t>
      </w:r>
      <w:r w:rsidR="00F417C4" w:rsidRPr="004D6E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A66" w:rsidRDefault="00F417C4" w:rsidP="00BF15E9">
      <w:pPr>
        <w:tabs>
          <w:tab w:val="left" w:pos="4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53A66" w:rsidRDefault="00053A66" w:rsidP="00BF15E9">
      <w:pPr>
        <w:tabs>
          <w:tab w:val="left" w:pos="4011"/>
        </w:tabs>
        <w:rPr>
          <w:rFonts w:ascii="Times New Roman" w:hAnsi="Times New Roman" w:cs="Times New Roman"/>
          <w:sz w:val="24"/>
          <w:szCs w:val="24"/>
        </w:rPr>
      </w:pPr>
    </w:p>
    <w:p w:rsidR="00F417C4" w:rsidRPr="008A72B3" w:rsidRDefault="00053A66" w:rsidP="00BF15E9">
      <w:pPr>
        <w:tabs>
          <w:tab w:val="left" w:pos="40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A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C4" w:rsidRPr="008A72B3">
        <w:rPr>
          <w:rFonts w:ascii="Times New Roman" w:hAnsi="Times New Roman" w:cs="Times New Roman"/>
          <w:b/>
          <w:sz w:val="24"/>
          <w:szCs w:val="24"/>
        </w:rPr>
        <w:t>г. Ростов-на-Дону</w:t>
      </w:r>
      <w:r w:rsidR="0060257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F15E9" w:rsidRPr="008A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C4" w:rsidRPr="008A72B3">
        <w:rPr>
          <w:rFonts w:ascii="Times New Roman" w:hAnsi="Times New Roman" w:cs="Times New Roman"/>
          <w:b/>
          <w:sz w:val="24"/>
          <w:szCs w:val="24"/>
        </w:rPr>
        <w:t>201</w:t>
      </w:r>
      <w:r w:rsidR="00BF15E9" w:rsidRPr="008A72B3">
        <w:rPr>
          <w:rFonts w:ascii="Times New Roman" w:hAnsi="Times New Roman" w:cs="Times New Roman"/>
          <w:b/>
          <w:sz w:val="24"/>
          <w:szCs w:val="24"/>
        </w:rPr>
        <w:t>9</w:t>
      </w:r>
    </w:p>
    <w:p w:rsidR="003E64FC" w:rsidRDefault="008917D5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7D5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3.8pt;margin-top:14.8pt;width:168.45pt;height:31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 style="mso-next-textbox:#Надпись 1"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3C3B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3E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83191B" w:rsidRDefault="0083191B" w:rsidP="0083191B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 г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83191B" w:rsidRDefault="0083191B" w:rsidP="0083191B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A4172" w:rsidRPr="002A4172" w:rsidRDefault="002A4172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="00F417C4">
        <w:rPr>
          <w:rFonts w:ascii="Times New Roman" w:hAnsi="Times New Roman" w:cs="Times New Roman"/>
          <w:sz w:val="24"/>
          <w:szCs w:val="24"/>
        </w:rPr>
        <w:t xml:space="preserve">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  <w:r w:rsidR="002A4172" w:rsidRPr="00142A1A">
        <w:rPr>
          <w:rFonts w:ascii="Times New Roman" w:hAnsi="Times New Roman" w:cs="Times New Roman"/>
          <w:sz w:val="24"/>
          <w:szCs w:val="24"/>
        </w:rPr>
        <w:t xml:space="preserve"> </w:t>
      </w:r>
      <w:r w:rsidR="00E1521D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21D" w:rsidRDefault="00E1521D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86" w:rsidRDefault="00D71386" w:rsidP="00D71386">
      <w:pPr>
        <w:rPr>
          <w:rFonts w:ascii="Times New Roman" w:hAnsi="Times New Roman"/>
          <w:b/>
          <w:bCs/>
          <w:sz w:val="32"/>
          <w:szCs w:val="32"/>
        </w:rPr>
      </w:pPr>
      <w:bookmarkStart w:id="0" w:name="_Toc316860036"/>
    </w:p>
    <w:p w:rsidR="00D71386" w:rsidRDefault="00D71386" w:rsidP="00D713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Паспорт комплекта оценочных средств </w:t>
      </w:r>
    </w:p>
    <w:bookmarkEnd w:id="0"/>
    <w:p w:rsidR="00D71386" w:rsidRDefault="00D71386" w:rsidP="00D7138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E1521D" w:rsidRDefault="00D71386" w:rsidP="00D71386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предназначен для оценки результатов освоения программы учебной дисциплины</w:t>
      </w:r>
      <w:r w:rsidR="005B38F4">
        <w:rPr>
          <w:rFonts w:ascii="Times New Roman" w:hAnsi="Times New Roman"/>
          <w:sz w:val="28"/>
          <w:szCs w:val="28"/>
        </w:rPr>
        <w:t xml:space="preserve"> «Обществознание»</w:t>
      </w:r>
    </w:p>
    <w:tbl>
      <w:tblPr>
        <w:tblpPr w:leftFromText="180" w:rightFromText="180" w:vertAnchor="text" w:horzAnchor="margin" w:tblpY="725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2409"/>
        <w:gridCol w:w="1560"/>
        <w:gridCol w:w="2268"/>
      </w:tblGrid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C268E1" w:rsidP="00C26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E1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обществе как целостной развивающейся системе в единстве и взаимодействии его основных сфер, институтов, элементов</w:t>
            </w:r>
          </w:p>
          <w:p w:rsidR="00E1521D" w:rsidRPr="004C6073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4C60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объяснение строения общества как целостной развивающейся системе в единстве и взаимодействии его основных сфер, институтов и элементов в соответствие с современными взглядами, знание взглядов известных ученых прошлого на общество и его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1;2;9;13;14;25;16;24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2671D8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Комплексный </w:t>
            </w:r>
          </w:p>
          <w:p w:rsidR="002671D8" w:rsidRDefault="002671D8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C268E1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базовых понятий</w:t>
            </w:r>
            <w:r w:rsidR="00E1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наук</w:t>
            </w:r>
          </w:p>
          <w:p w:rsidR="00E1521D" w:rsidRPr="00CF6AB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CF6A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определения обществоведческих понятий и терминов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причинно-следственные функциональные, иерархические и другие связи социальных объектов и процессов  и 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Сформированные представления об основных тенденциях и возможных перспективах развития мирового сообщества в глобальном мире</w:t>
            </w:r>
          </w:p>
          <w:p w:rsidR="00E1521D" w:rsidRPr="009971DF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9971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П</w:t>
            </w:r>
            <w:r w:rsidRPr="009971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четкие представления об основных тенденциях и возможных перспективах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мирового сообщества в глобальном мире, взглядах современных обществоведов на перспективы развития человеческого сообщества и отдельных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13;26;25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Сформированные представления о методах познания социальных явлений и процессов</w:t>
            </w:r>
          </w:p>
          <w:p w:rsidR="00E1521D" w:rsidRPr="007313D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1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  методы познания, социальные явления и процессы, имеются четкие представления о методах познания социальных явлений и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E1521D" w:rsidRPr="007313D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1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  <w:p w:rsidR="00E1521D" w:rsidRPr="00C001AA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00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30;32;35;36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П8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и аргументированно оценивается социальная информация, осуществляется поиск информации в источниках различного типа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 недостающих звеньев с целью объяснения и оценки разнообразных явлений и процессов общественного развития, оценивание достоверности информации, объяснение своей точки зрения. Истолкование научного мировоззрения, соответствующего современному уровню обществоведческого знания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</w:t>
            </w:r>
          </w:p>
          <w:p w:rsidR="00E1521D" w:rsidRPr="00BC0D38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C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определяются цели деятельности ,планируется и прогнозируется  ее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2;4;6;9;15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осуществлять, контролировать и корректировать деятельность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C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осуществляется, контролируется и корректируется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16;18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различные мыслительные операции для перспективного планирования и достижения 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19;10;17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Pr="00660E24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Умеет применять информационный </w:t>
            </w: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поиск,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60E24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с применением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18;19;20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Pr="00D653F9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653F9">
              <w:rPr>
                <w:rFonts w:ascii="Times New Roman" w:eastAsia="Calibri" w:hAnsi="Times New Roman"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25;26;29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поиск информации, содержащейся  в сообщениях СМИ, Интернете, научно-популярных статьях, критичное переосмысление полученных сведений, проверка их достоверности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  <w:p w:rsidR="00E1521D" w:rsidRPr="008A2016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М6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Четко определяются функции различных социальных, экономических и правовых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институтов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20;27;26;1;16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 при решении практических заданий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24;28;32;33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грамотная, логичная  речь, точно излагается своя точка зрения, используются адекватные языковые средства, понятийный аппарат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32;36;35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Pr="00672595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25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  <w:p w:rsidR="00E1521D" w:rsidRPr="00E65528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142A1A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36;3;15;19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Осознается свое места в поликультурном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18;19;3;13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Проявляется осознание Российской гражданской идентичности, патриотизм, уважение к своему народу, чувство ответственности перед Родиной, уважение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символов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18;19;32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  <w:p w:rsidR="00E1521D" w:rsidRPr="002E5825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8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социальную активность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33;19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:rsidR="00E1521D" w:rsidRPr="0017336C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33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толерантная позиция в решении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94201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18;23;22;26</w:t>
            </w:r>
            <w:r w:rsidR="00866563">
              <w:rPr>
                <w:rFonts w:ascii="Times New Roman" w:eastAsia="Calibri" w:hAnsi="Times New Roman"/>
                <w:b/>
                <w:sz w:val="28"/>
                <w:szCs w:val="28"/>
              </w:rPr>
              <w:t>;33;32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1521D" w:rsidRPr="00D33400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3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готовность и способность к саморазвитию и самовоспитанию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7;13;15;19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осознанное отношение к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19;15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1521D" w:rsidTr="00E152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E1521D" w:rsidRPr="00EC0EB6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ответственного отношения к созданию семьи на основе осознанного принятия ценностей семейной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1D" w:rsidRDefault="00866563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17;35;36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1D" w:rsidRDefault="00E1521D" w:rsidP="00E152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903B08" w:rsidRDefault="00E11D89" w:rsidP="00AC5D4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3595C" w:rsidRDefault="00F417C4" w:rsidP="0003595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87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3595C">
        <w:rPr>
          <w:rFonts w:ascii="Times New Roman" w:hAnsi="Times New Roman"/>
          <w:b/>
          <w:bCs/>
          <w:kern w:val="32"/>
          <w:sz w:val="32"/>
          <w:szCs w:val="32"/>
        </w:rPr>
        <w:t>2. Комплект оценочных средств</w:t>
      </w:r>
    </w:p>
    <w:p w:rsidR="0003595C" w:rsidRDefault="0003595C" w:rsidP="0003595C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</w:p>
    <w:p w:rsidR="0053129B" w:rsidRPr="002F2873" w:rsidRDefault="0053129B" w:rsidP="0053129B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12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F2873">
        <w:rPr>
          <w:rFonts w:ascii="Times New Roman" w:hAnsi="Times New Roman" w:cs="Times New Roman"/>
          <w:sz w:val="24"/>
          <w:szCs w:val="24"/>
        </w:rPr>
        <w:t xml:space="preserve">ПЕРВЫЙ БЛОК ВОПРОСОВ /ОБЩЕСТВОЗНАНИЕ/       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Общество как целостная система.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2.Общество и общественные отношения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Человек, индивид, личность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Человеческая деятельность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Деятельность и сознание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Виды деятельности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Познание как деятельность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Цивилизационный и формационный подход к развитию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Мыслители прошлого об обществе и человеке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Цивилизации прошлого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Современная цивилизация                                                                    </w:t>
      </w:r>
    </w:p>
    <w:p w:rsidR="0053129B" w:rsidRDefault="0053129B" w:rsidP="002F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 xml:space="preserve"> Глобализация человеческого общества.  Общие черты глобализации</w:t>
      </w:r>
    </w:p>
    <w:p w:rsidR="0053129B" w:rsidRDefault="0024499E" w:rsidP="002F28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53129B">
        <w:rPr>
          <w:rFonts w:ascii="Times New Roman" w:hAnsi="Times New Roman" w:cs="Times New Roman"/>
          <w:sz w:val="24"/>
          <w:szCs w:val="24"/>
        </w:rPr>
        <w:t xml:space="preserve">3.  </w:t>
      </w:r>
      <w:r w:rsidR="0053129B">
        <w:rPr>
          <w:rFonts w:ascii="Times New Roman" w:hAnsi="Times New Roman"/>
          <w:bCs/>
          <w:sz w:val="24"/>
          <w:szCs w:val="24"/>
        </w:rPr>
        <w:t xml:space="preserve">Смысл и цель истории человечества </w:t>
      </w:r>
      <w:r w:rsidR="005312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bCs/>
          <w:sz w:val="24"/>
          <w:szCs w:val="24"/>
        </w:rPr>
        <w:t xml:space="preserve">Общество и природа, развитие общества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hAnsi="Times New Roman"/>
          <w:bCs/>
          <w:iCs/>
          <w:sz w:val="24"/>
          <w:szCs w:val="24"/>
        </w:rPr>
        <w:t>Образование в современном мире</w:t>
      </w:r>
      <w:r>
        <w:rPr>
          <w:rFonts w:ascii="Times New Roman" w:hAnsi="Times New Roman"/>
          <w:bCs/>
          <w:sz w:val="24"/>
          <w:szCs w:val="24"/>
        </w:rPr>
        <w:t>. Система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Социальная сфера жизнедеятельности общества. Роль социальных конфликтов в общественном развитии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17.Социальная структура и социальные отношения. Теория социальной мобильности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Нации и межнациональные отношения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Социальный статус личности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Политическая сфера жизнедеятельности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Политическая система и ее роль в жизни общества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Правовое государство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Демократия. Политические партии и движения                                                                                         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Духовная сфера жизнедеятельности общества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Духовная культура, элементы духовной культуры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Мировые религии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/>
          <w:bCs/>
          <w:sz w:val="24"/>
          <w:szCs w:val="24"/>
        </w:rPr>
        <w:t xml:space="preserve"> Наука (естественная и социально-гуманитарная): её функции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/>
          <w:bCs/>
          <w:sz w:val="24"/>
          <w:szCs w:val="24"/>
        </w:rPr>
        <w:t>Многообразие мира общения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Государство в политической системе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 </w:t>
      </w:r>
      <w:r>
        <w:rPr>
          <w:rFonts w:ascii="Times New Roman" w:hAnsi="Times New Roman"/>
          <w:bCs/>
          <w:sz w:val="24"/>
          <w:szCs w:val="24"/>
        </w:rPr>
        <w:t>Политическая элита общества и политическое лидерство. Теории политических элит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Система органов государственной власти в РФ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Правовой статус человека и гражданина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Идеология 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>
        <w:rPr>
          <w:rFonts w:ascii="Times New Roman" w:hAnsi="Times New Roman"/>
          <w:bCs/>
          <w:sz w:val="24"/>
          <w:szCs w:val="24"/>
        </w:rPr>
        <w:t>Формы государства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/>
          <w:bCs/>
          <w:sz w:val="24"/>
          <w:szCs w:val="24"/>
        </w:rPr>
        <w:t xml:space="preserve"> Бытие человека. Соотношение бытия и сознания Структура сознания и его связь с языком</w:t>
      </w:r>
    </w:p>
    <w:p w:rsidR="0053129B" w:rsidRDefault="0053129B" w:rsidP="002F2873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/>
          <w:bCs/>
          <w:sz w:val="24"/>
          <w:szCs w:val="24"/>
        </w:rPr>
        <w:t>Цель и смысл жизни человека. Понимание социальной природы человека</w:t>
      </w:r>
    </w:p>
    <w:p w:rsidR="0053129B" w:rsidRDefault="0053129B" w:rsidP="002F287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702DC5" w:rsidRDefault="00787CAB" w:rsidP="002945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70" w:rsidRDefault="0064168D" w:rsidP="00294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68D">
        <w:rPr>
          <w:rFonts w:ascii="Times New Roman" w:hAnsi="Times New Roman" w:cs="Times New Roman"/>
          <w:b/>
          <w:sz w:val="24"/>
          <w:szCs w:val="24"/>
        </w:rPr>
        <w:t>.2.</w:t>
      </w:r>
      <w:r w:rsidR="00294570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</w:t>
      </w:r>
      <w:r w:rsidR="005657B4">
        <w:rPr>
          <w:rFonts w:ascii="Times New Roman" w:hAnsi="Times New Roman" w:cs="Times New Roman"/>
          <w:sz w:val="24"/>
          <w:szCs w:val="24"/>
        </w:rPr>
        <w:t>комплексного</w:t>
      </w:r>
      <w:r w:rsidR="00294570">
        <w:rPr>
          <w:rFonts w:ascii="Times New Roman" w:hAnsi="Times New Roman" w:cs="Times New Roman"/>
          <w:sz w:val="24"/>
          <w:szCs w:val="24"/>
        </w:rPr>
        <w:t xml:space="preserve"> дифференцированного зачета по основной образовательной программам ОБЩЕСТВОЗНАНИЕ и ПРАВО</w:t>
      </w:r>
      <w:r w:rsidR="0029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294570" w:rsidRDefault="00294570" w:rsidP="002945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 в форме комплексного дифференцированного зачета  по обществознанию и право.</w:t>
      </w:r>
    </w:p>
    <w:p w:rsidR="00294570" w:rsidRPr="00E01828" w:rsidRDefault="00294570" w:rsidP="00294570">
      <w:pPr>
        <w:shd w:val="clear" w:color="auto" w:fill="FFFFFF"/>
        <w:spacing w:line="485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01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КРИТЕРИИ ОЦЕНИВАНИЯ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недочёта при освещении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294570" w:rsidRDefault="00294570" w:rsidP="00294570">
      <w:pPr>
        <w:shd w:val="clear" w:color="auto" w:fill="FFFFFF"/>
        <w:spacing w:line="4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>
        <w:rPr>
          <w:rFonts w:ascii="Times New Roman" w:hAnsi="Times New Roman" w:cs="Times New Roman"/>
          <w:sz w:val="24"/>
          <w:szCs w:val="24"/>
        </w:rPr>
        <w:t>, предусмотренные ФГОС по дисциплин</w:t>
      </w:r>
      <w:r w:rsidR="00E01828">
        <w:rPr>
          <w:rFonts w:ascii="Times New Roman" w:hAnsi="Times New Roman" w:cs="Times New Roman"/>
          <w:sz w:val="24"/>
          <w:szCs w:val="24"/>
        </w:rPr>
        <w:t xml:space="preserve">ам </w:t>
      </w:r>
      <w:r w:rsidR="00E01828">
        <w:rPr>
          <w:rFonts w:ascii="Times New Roman" w:hAnsi="Times New Roman" w:cs="Times New Roman"/>
          <w:i/>
          <w:iCs/>
          <w:sz w:val="24"/>
          <w:szCs w:val="24"/>
        </w:rPr>
        <w:t>обществознание и право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>
        <w:rPr>
          <w:rFonts w:ascii="Times New Roman" w:hAnsi="Times New Roman" w:cs="Times New Roman"/>
          <w:sz w:val="24"/>
          <w:szCs w:val="24"/>
        </w:rPr>
        <w:t>: 36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294570" w:rsidRDefault="00294570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</w:t>
      </w:r>
      <w:r w:rsidR="008E752D">
        <w:rPr>
          <w:rFonts w:ascii="Times New Roman" w:hAnsi="Times New Roman" w:cs="Times New Roman"/>
          <w:b/>
          <w:sz w:val="24"/>
          <w:szCs w:val="24"/>
        </w:rPr>
        <w:t xml:space="preserve"> комплексный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:45 минут</w:t>
      </w:r>
    </w:p>
    <w:p w:rsidR="00294570" w:rsidRPr="00591364" w:rsidRDefault="00294570" w:rsidP="002945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64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</w:t>
      </w:r>
      <w:r w:rsidR="008264A9" w:rsidRPr="00591364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  <w:r w:rsidRPr="00591364">
        <w:rPr>
          <w:rFonts w:ascii="Times New Roman" w:hAnsi="Times New Roman" w:cs="Times New Roman"/>
          <w:b/>
          <w:sz w:val="24"/>
          <w:szCs w:val="24"/>
        </w:rPr>
        <w:t>:</w:t>
      </w:r>
    </w:p>
    <w:p w:rsidR="00294570" w:rsidRDefault="00294570" w:rsidP="00520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10 класс. Базовый уровень. - М., 2011. </w:t>
      </w: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11 класс. Базовый уровень. - М., 2017.</w:t>
      </w:r>
    </w:p>
    <w:p w:rsidR="00294570" w:rsidRDefault="00294570" w:rsidP="00294570">
      <w:pPr>
        <w:spacing w:line="36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lastRenderedPageBreak/>
        <w:t>Важенин А. Г.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>
        <w:rPr>
          <w:rStyle w:val="7"/>
          <w:rFonts w:ascii="Times New Roman" w:hAnsi="Times New Roman" w:cs="Times New Roman"/>
          <w:sz w:val="24"/>
          <w:szCs w:val="24"/>
        </w:rPr>
        <w:softHyphen/>
        <w:t>научного, гуманитарного профилей: учеб</w:t>
      </w:r>
      <w:r w:rsidR="00C63DE1">
        <w:rPr>
          <w:rStyle w:val="7"/>
          <w:rFonts w:ascii="Times New Roman" w:hAnsi="Times New Roman" w:cs="Times New Roman"/>
          <w:sz w:val="24"/>
          <w:szCs w:val="24"/>
        </w:rPr>
        <w:t>ник. — М., 2016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C63DE1" w:rsidRDefault="00C63DE1" w:rsidP="00C63D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интернет источников с режимом доступа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63DE1" w:rsidRDefault="00C63DE1" w:rsidP="00C63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21"/>
        <w:gridCol w:w="1957"/>
        <w:gridCol w:w="1170"/>
        <w:gridCol w:w="2049"/>
        <w:gridCol w:w="1811"/>
      </w:tblGrid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факторы глобализации и религионализации мира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Асаула  А.Н., Джамян М.А.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Пб: 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8917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/908949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21 века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Нисневич 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8917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/932601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RPr="0060257F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Н.Н., Пеньковский Д.Д.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8917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3DE1">
                <w:rPr>
                  <w:rStyle w:val="a3"/>
                  <w:lang w:val="en-US"/>
                </w:rPr>
                <w:t>url:https://book.ru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/book/932601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Губин В.Д.,Буланова М.Б.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1" w:rsidRDefault="008917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/932600</w:t>
            </w:r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E1" w:rsidTr="00C63D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Бедность как социальный  феномен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Рыбаков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C63D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М.:«Русайнс»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E1" w:rsidRDefault="008917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3DE1">
                <w:rPr>
                  <w:rStyle w:val="a3"/>
                  <w:lang w:val="en-US"/>
                </w:rPr>
                <w:t>url</w:t>
              </w:r>
              <w:r w:rsidR="00C63DE1">
                <w:rPr>
                  <w:rStyle w:val="a3"/>
                </w:rPr>
                <w:t>:</w:t>
              </w:r>
              <w:r w:rsidR="00C63DE1">
                <w:rPr>
                  <w:rStyle w:val="a3"/>
                  <w:lang w:val="en-US"/>
                </w:rPr>
                <w:t>https</w:t>
              </w:r>
              <w:r w:rsidR="00C63DE1">
                <w:rPr>
                  <w:rStyle w:val="a3"/>
                </w:rPr>
                <w:t>://</w:t>
              </w:r>
              <w:r w:rsidR="00C63DE1">
                <w:rPr>
                  <w:rStyle w:val="a3"/>
                  <w:lang w:val="en-US"/>
                </w:rPr>
                <w:t>book</w:t>
              </w:r>
              <w:r w:rsidR="00C63DE1">
                <w:rPr>
                  <w:rStyle w:val="a3"/>
                </w:rPr>
                <w:t>.</w:t>
              </w:r>
              <w:r w:rsidR="00C63DE1">
                <w:rPr>
                  <w:rStyle w:val="a3"/>
                  <w:lang w:val="en-US"/>
                </w:rPr>
                <w:t>ru</w:t>
              </w:r>
            </w:hyperlink>
          </w:p>
          <w:p w:rsidR="00C63DE1" w:rsidRDefault="00C6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934083</w:t>
            </w:r>
          </w:p>
        </w:tc>
      </w:tr>
    </w:tbl>
    <w:p w:rsidR="00C63DE1" w:rsidRDefault="00C63DE1" w:rsidP="0029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94570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CD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CA" w:rsidRDefault="00BE2DCA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570" w:rsidRDefault="00DD1CD0" w:rsidP="00294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Преподаватели</w:t>
      </w:r>
      <w:r w:rsidR="00294570">
        <w:rPr>
          <w:rFonts w:ascii="Times New Roman" w:hAnsi="Times New Roman"/>
          <w:sz w:val="24"/>
          <w:szCs w:val="24"/>
        </w:rPr>
        <w:t xml:space="preserve"> ______________________ /_________________________/</w:t>
      </w:r>
    </w:p>
    <w:p w:rsidR="00294570" w:rsidRDefault="00294570" w:rsidP="0029457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                                         Расшифровка подписи</w:t>
      </w:r>
    </w:p>
    <w:p w:rsidR="00294570" w:rsidRDefault="00294570" w:rsidP="002945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570" w:rsidRDefault="00294570" w:rsidP="00294570">
      <w:pPr>
        <w:rPr>
          <w:rFonts w:ascii="Calibri" w:hAnsi="Calibri"/>
        </w:rPr>
      </w:pPr>
    </w:p>
    <w:p w:rsidR="00294570" w:rsidRPr="007E3CD1" w:rsidRDefault="00294570" w:rsidP="0029457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17C4" w:rsidRDefault="00787CAB" w:rsidP="00F417C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17C4" w:rsidRDefault="00F417C4" w:rsidP="00F417C4">
      <w:pPr>
        <w:pStyle w:val="11"/>
        <w:spacing w:line="480" w:lineRule="auto"/>
        <w:rPr>
          <w:sz w:val="24"/>
          <w:szCs w:val="24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63" w:rsidRDefault="00334363" w:rsidP="00F417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4363" w:rsidSect="0009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72" w:rsidRDefault="00D54272" w:rsidP="00903B08">
      <w:pPr>
        <w:spacing w:after="0" w:line="240" w:lineRule="auto"/>
      </w:pPr>
      <w:r>
        <w:separator/>
      </w:r>
    </w:p>
  </w:endnote>
  <w:endnote w:type="continuationSeparator" w:id="1">
    <w:p w:rsidR="00D54272" w:rsidRDefault="00D54272" w:rsidP="009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72" w:rsidRDefault="00D54272" w:rsidP="00903B08">
      <w:pPr>
        <w:spacing w:after="0" w:line="240" w:lineRule="auto"/>
      </w:pPr>
      <w:r>
        <w:separator/>
      </w:r>
    </w:p>
  </w:footnote>
  <w:footnote w:type="continuationSeparator" w:id="1">
    <w:p w:rsidR="00D54272" w:rsidRDefault="00D54272" w:rsidP="00903B08">
      <w:pPr>
        <w:spacing w:after="0" w:line="240" w:lineRule="auto"/>
      </w:pPr>
      <w:r>
        <w:continuationSeparator/>
      </w:r>
    </w:p>
  </w:footnote>
  <w:footnote w:id="2">
    <w:p w:rsidR="00E1521D" w:rsidRDefault="00E1521D" w:rsidP="00E1521D">
      <w:pPr>
        <w:pStyle w:val="aa"/>
      </w:pPr>
    </w:p>
  </w:footnote>
  <w:footnote w:id="3">
    <w:p w:rsidR="00E1521D" w:rsidRDefault="00E1521D" w:rsidP="00E1521D">
      <w:pPr>
        <w:pStyle w:val="aa"/>
      </w:pPr>
    </w:p>
  </w:footnote>
  <w:footnote w:id="4">
    <w:p w:rsidR="00E1521D" w:rsidRDefault="00E1521D" w:rsidP="00E1521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079C0"/>
    <w:rsid w:val="00024518"/>
    <w:rsid w:val="0003595C"/>
    <w:rsid w:val="00045831"/>
    <w:rsid w:val="00053A66"/>
    <w:rsid w:val="0006001B"/>
    <w:rsid w:val="00064D29"/>
    <w:rsid w:val="00072967"/>
    <w:rsid w:val="00076AD7"/>
    <w:rsid w:val="00090D72"/>
    <w:rsid w:val="00091200"/>
    <w:rsid w:val="000B1645"/>
    <w:rsid w:val="000B387D"/>
    <w:rsid w:val="000B7B44"/>
    <w:rsid w:val="000D6D5E"/>
    <w:rsid w:val="00100B40"/>
    <w:rsid w:val="00110F50"/>
    <w:rsid w:val="00142A1A"/>
    <w:rsid w:val="00161092"/>
    <w:rsid w:val="001654DD"/>
    <w:rsid w:val="0017336C"/>
    <w:rsid w:val="001A376A"/>
    <w:rsid w:val="00203767"/>
    <w:rsid w:val="0022023E"/>
    <w:rsid w:val="00241C93"/>
    <w:rsid w:val="002444B0"/>
    <w:rsid w:val="0024499E"/>
    <w:rsid w:val="00264F51"/>
    <w:rsid w:val="002671D8"/>
    <w:rsid w:val="00273682"/>
    <w:rsid w:val="002816F7"/>
    <w:rsid w:val="00292465"/>
    <w:rsid w:val="00294570"/>
    <w:rsid w:val="002A4172"/>
    <w:rsid w:val="002D38D1"/>
    <w:rsid w:val="002E1544"/>
    <w:rsid w:val="002E5825"/>
    <w:rsid w:val="002F1411"/>
    <w:rsid w:val="002F2873"/>
    <w:rsid w:val="002F3861"/>
    <w:rsid w:val="002F7865"/>
    <w:rsid w:val="00334363"/>
    <w:rsid w:val="003517F3"/>
    <w:rsid w:val="003557CB"/>
    <w:rsid w:val="00355B15"/>
    <w:rsid w:val="00371C4A"/>
    <w:rsid w:val="003746D8"/>
    <w:rsid w:val="00376437"/>
    <w:rsid w:val="0038025C"/>
    <w:rsid w:val="003A5AF4"/>
    <w:rsid w:val="003C3B33"/>
    <w:rsid w:val="003E3A34"/>
    <w:rsid w:val="003E64FC"/>
    <w:rsid w:val="003F29F8"/>
    <w:rsid w:val="00422EBC"/>
    <w:rsid w:val="00470A19"/>
    <w:rsid w:val="00483429"/>
    <w:rsid w:val="004C0F89"/>
    <w:rsid w:val="004C6073"/>
    <w:rsid w:val="004D6EE5"/>
    <w:rsid w:val="004D7308"/>
    <w:rsid w:val="00505077"/>
    <w:rsid w:val="005101DD"/>
    <w:rsid w:val="005144F9"/>
    <w:rsid w:val="005201ED"/>
    <w:rsid w:val="00524DDF"/>
    <w:rsid w:val="0053129B"/>
    <w:rsid w:val="0054193B"/>
    <w:rsid w:val="00554DC4"/>
    <w:rsid w:val="005657B4"/>
    <w:rsid w:val="00582B17"/>
    <w:rsid w:val="00585F54"/>
    <w:rsid w:val="00591364"/>
    <w:rsid w:val="005B38F4"/>
    <w:rsid w:val="005B7E4D"/>
    <w:rsid w:val="005C4FCD"/>
    <w:rsid w:val="005D478A"/>
    <w:rsid w:val="0060257F"/>
    <w:rsid w:val="006220A7"/>
    <w:rsid w:val="006326C3"/>
    <w:rsid w:val="0064168D"/>
    <w:rsid w:val="0064605C"/>
    <w:rsid w:val="00660E24"/>
    <w:rsid w:val="00672595"/>
    <w:rsid w:val="00677920"/>
    <w:rsid w:val="00682DE3"/>
    <w:rsid w:val="0068603D"/>
    <w:rsid w:val="006911EE"/>
    <w:rsid w:val="006A55C9"/>
    <w:rsid w:val="006A6B0C"/>
    <w:rsid w:val="006A735A"/>
    <w:rsid w:val="006C5042"/>
    <w:rsid w:val="006E518F"/>
    <w:rsid w:val="006F2BF4"/>
    <w:rsid w:val="006F591F"/>
    <w:rsid w:val="006F6879"/>
    <w:rsid w:val="00702DC5"/>
    <w:rsid w:val="007045E0"/>
    <w:rsid w:val="007170B0"/>
    <w:rsid w:val="00727EF4"/>
    <w:rsid w:val="007313D0"/>
    <w:rsid w:val="00737A37"/>
    <w:rsid w:val="00756445"/>
    <w:rsid w:val="007872E9"/>
    <w:rsid w:val="00787CAB"/>
    <w:rsid w:val="00790C21"/>
    <w:rsid w:val="00791265"/>
    <w:rsid w:val="007A629E"/>
    <w:rsid w:val="007E3CD1"/>
    <w:rsid w:val="007E4616"/>
    <w:rsid w:val="007F3E05"/>
    <w:rsid w:val="00803704"/>
    <w:rsid w:val="00804022"/>
    <w:rsid w:val="008052A1"/>
    <w:rsid w:val="00815D44"/>
    <w:rsid w:val="00825659"/>
    <w:rsid w:val="008264A9"/>
    <w:rsid w:val="0083191B"/>
    <w:rsid w:val="00866563"/>
    <w:rsid w:val="008917D5"/>
    <w:rsid w:val="008A2016"/>
    <w:rsid w:val="008A6711"/>
    <w:rsid w:val="008A72B3"/>
    <w:rsid w:val="008B7A33"/>
    <w:rsid w:val="008C7690"/>
    <w:rsid w:val="008E752D"/>
    <w:rsid w:val="008F0122"/>
    <w:rsid w:val="00903B08"/>
    <w:rsid w:val="009164A1"/>
    <w:rsid w:val="009208A0"/>
    <w:rsid w:val="00932C41"/>
    <w:rsid w:val="00934136"/>
    <w:rsid w:val="00942013"/>
    <w:rsid w:val="00945BEE"/>
    <w:rsid w:val="00961D9F"/>
    <w:rsid w:val="00983514"/>
    <w:rsid w:val="009970D1"/>
    <w:rsid w:val="009971DF"/>
    <w:rsid w:val="009B23E9"/>
    <w:rsid w:val="009C68D7"/>
    <w:rsid w:val="009E4BBE"/>
    <w:rsid w:val="00A0719A"/>
    <w:rsid w:val="00A51097"/>
    <w:rsid w:val="00A51BBE"/>
    <w:rsid w:val="00A571DC"/>
    <w:rsid w:val="00A90D88"/>
    <w:rsid w:val="00AB6D45"/>
    <w:rsid w:val="00AC5D42"/>
    <w:rsid w:val="00AD5328"/>
    <w:rsid w:val="00AD776C"/>
    <w:rsid w:val="00B55F18"/>
    <w:rsid w:val="00BC0D38"/>
    <w:rsid w:val="00BD567F"/>
    <w:rsid w:val="00BD6CDC"/>
    <w:rsid w:val="00BE2DCA"/>
    <w:rsid w:val="00BF0DDC"/>
    <w:rsid w:val="00BF15E9"/>
    <w:rsid w:val="00C001AA"/>
    <w:rsid w:val="00C0343F"/>
    <w:rsid w:val="00C052B6"/>
    <w:rsid w:val="00C062EB"/>
    <w:rsid w:val="00C268E1"/>
    <w:rsid w:val="00C56D39"/>
    <w:rsid w:val="00C60EA9"/>
    <w:rsid w:val="00C63DE1"/>
    <w:rsid w:val="00CC770E"/>
    <w:rsid w:val="00CF6AB0"/>
    <w:rsid w:val="00D019AE"/>
    <w:rsid w:val="00D33400"/>
    <w:rsid w:val="00D37013"/>
    <w:rsid w:val="00D37430"/>
    <w:rsid w:val="00D54272"/>
    <w:rsid w:val="00D653F9"/>
    <w:rsid w:val="00D71386"/>
    <w:rsid w:val="00D71A21"/>
    <w:rsid w:val="00D7352A"/>
    <w:rsid w:val="00DA296A"/>
    <w:rsid w:val="00DC01D3"/>
    <w:rsid w:val="00DD1CD0"/>
    <w:rsid w:val="00E01828"/>
    <w:rsid w:val="00E06FBC"/>
    <w:rsid w:val="00E11D89"/>
    <w:rsid w:val="00E1521D"/>
    <w:rsid w:val="00E221E4"/>
    <w:rsid w:val="00E52862"/>
    <w:rsid w:val="00E56289"/>
    <w:rsid w:val="00E65528"/>
    <w:rsid w:val="00E72BDF"/>
    <w:rsid w:val="00EA3C6E"/>
    <w:rsid w:val="00EB1055"/>
    <w:rsid w:val="00EB1C3B"/>
    <w:rsid w:val="00EB640A"/>
    <w:rsid w:val="00EC0EB6"/>
    <w:rsid w:val="00ED3DC3"/>
    <w:rsid w:val="00F217ED"/>
    <w:rsid w:val="00F417C4"/>
    <w:rsid w:val="00F43C73"/>
    <w:rsid w:val="00F53FFF"/>
    <w:rsid w:val="00FA27E9"/>
    <w:rsid w:val="00FC5F62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90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03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rl:https://bo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s://bo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url:https://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153</cp:revision>
  <cp:lastPrinted>2019-03-17T10:49:00Z</cp:lastPrinted>
  <dcterms:created xsi:type="dcterms:W3CDTF">2019-03-17T10:34:00Z</dcterms:created>
  <dcterms:modified xsi:type="dcterms:W3CDTF">2020-03-22T04:03:00Z</dcterms:modified>
</cp:coreProperties>
</file>